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C8" w:rsidRPr="006124C8" w:rsidRDefault="007978C5" w:rsidP="006124C8">
      <w:pPr>
        <w:jc w:val="center"/>
        <w:rPr>
          <w:rFonts w:ascii="Arial Black" w:hAnsi="Arial Black"/>
        </w:rPr>
      </w:pPr>
      <w:r>
        <w:rPr>
          <w:rFonts w:ascii="Arial Black" w:hAnsi="Arial Black"/>
        </w:rPr>
        <w:t xml:space="preserve">Truck Fleet </w:t>
      </w:r>
      <w:r w:rsidR="0038489B" w:rsidRPr="0038489B">
        <w:rPr>
          <w:rFonts w:ascii="Arial Black" w:hAnsi="Arial Black"/>
        </w:rPr>
        <w:t>Driver Orientation Checklist</w:t>
      </w:r>
    </w:p>
    <w:tbl>
      <w:tblPr>
        <w:tblStyle w:val="LightShading-Accent11"/>
        <w:tblW w:w="0" w:type="auto"/>
        <w:tblLook w:val="04A0"/>
      </w:tblPr>
      <w:tblGrid>
        <w:gridCol w:w="828"/>
        <w:gridCol w:w="4747"/>
        <w:gridCol w:w="2041"/>
        <w:gridCol w:w="1960"/>
      </w:tblGrid>
      <w:tr w:rsidR="0038489B" w:rsidTr="003F79E2">
        <w:trPr>
          <w:cnfStyle w:val="100000000000"/>
        </w:trPr>
        <w:tc>
          <w:tcPr>
            <w:cnfStyle w:val="001000000000"/>
            <w:tcW w:w="828" w:type="dxa"/>
          </w:tcPr>
          <w:p w:rsidR="0038489B" w:rsidRPr="00744768" w:rsidRDefault="0038489B" w:rsidP="003F79E2">
            <w:pPr>
              <w:pStyle w:val="ListParagraph"/>
              <w:numPr>
                <w:ilvl w:val="0"/>
                <w:numId w:val="2"/>
              </w:numPr>
            </w:pPr>
          </w:p>
        </w:tc>
        <w:tc>
          <w:tcPr>
            <w:tcW w:w="4747" w:type="dxa"/>
          </w:tcPr>
          <w:p w:rsidR="0038489B" w:rsidRDefault="0038489B" w:rsidP="003F79E2">
            <w:pPr>
              <w:cnfStyle w:val="100000000000"/>
            </w:pPr>
            <w:r>
              <w:t>Topic</w:t>
            </w:r>
          </w:p>
        </w:tc>
        <w:tc>
          <w:tcPr>
            <w:tcW w:w="2041" w:type="dxa"/>
          </w:tcPr>
          <w:p w:rsidR="0038489B" w:rsidRDefault="0038489B" w:rsidP="000A15E7">
            <w:pPr>
              <w:cnfStyle w:val="100000000000"/>
            </w:pPr>
            <w:r>
              <w:t>Supervisor</w:t>
            </w:r>
            <w:r w:rsidR="000A15E7">
              <w:t>/Trainer</w:t>
            </w:r>
          </w:p>
        </w:tc>
        <w:tc>
          <w:tcPr>
            <w:tcW w:w="1960" w:type="dxa"/>
          </w:tcPr>
          <w:p w:rsidR="0038489B" w:rsidRDefault="0038489B" w:rsidP="003F79E2">
            <w:pPr>
              <w:cnfStyle w:val="100000000000"/>
            </w:pPr>
            <w:r>
              <w:t>Date</w:t>
            </w:r>
          </w:p>
        </w:tc>
      </w:tr>
      <w:tr w:rsidR="008F6FBC" w:rsidTr="003F79E2">
        <w:trPr>
          <w:cnfStyle w:val="000000100000"/>
        </w:trPr>
        <w:tc>
          <w:tcPr>
            <w:cnfStyle w:val="001000000000"/>
            <w:tcW w:w="828" w:type="dxa"/>
          </w:tcPr>
          <w:p w:rsidR="008F6FBC" w:rsidRDefault="00117005" w:rsidP="003F79E2">
            <w:pPr>
              <w:rPr>
                <w:noProof/>
              </w:rPr>
            </w:pPr>
            <w:r>
              <w:rPr>
                <w:noProof/>
              </w:rPr>
              <w:pict>
                <v:rect id="_x0000_s1045" style="position:absolute;margin-left:10.3pt;margin-top:27.1pt;width:11.5pt;height:12.1pt;z-index:251677696;mso-position-horizontal-relative:text;mso-position-vertical-relative:text"/>
              </w:pict>
            </w:r>
          </w:p>
        </w:tc>
        <w:tc>
          <w:tcPr>
            <w:tcW w:w="4747" w:type="dxa"/>
          </w:tcPr>
          <w:p w:rsidR="008F6FBC" w:rsidRDefault="008F6FBC" w:rsidP="003F79E2">
            <w:pPr>
              <w:cnfStyle w:val="000000100000"/>
            </w:pPr>
            <w:r>
              <w:t>Personnel Introductions</w:t>
            </w:r>
          </w:p>
          <w:p w:rsidR="008F6FBC" w:rsidRPr="006124C8" w:rsidRDefault="008F6FBC" w:rsidP="006124C8">
            <w:pPr>
              <w:pStyle w:val="ListParagraph"/>
              <w:numPr>
                <w:ilvl w:val="0"/>
                <w:numId w:val="14"/>
              </w:numPr>
              <w:cnfStyle w:val="000000100000"/>
            </w:pPr>
            <w:r w:rsidRPr="006124C8">
              <w:t>Immediate Supervisor</w:t>
            </w:r>
          </w:p>
          <w:p w:rsidR="008F6FBC" w:rsidRPr="006124C8" w:rsidRDefault="008F6FBC" w:rsidP="006124C8">
            <w:pPr>
              <w:pStyle w:val="ListParagraph"/>
              <w:numPr>
                <w:ilvl w:val="0"/>
                <w:numId w:val="14"/>
              </w:numPr>
              <w:cnfStyle w:val="000000100000"/>
            </w:pPr>
            <w:r w:rsidRPr="006124C8">
              <w:t>Management</w:t>
            </w:r>
          </w:p>
          <w:p w:rsidR="006124C8" w:rsidRPr="006124C8" w:rsidRDefault="006124C8" w:rsidP="006124C8">
            <w:pPr>
              <w:pStyle w:val="ListParagraph"/>
              <w:numPr>
                <w:ilvl w:val="0"/>
                <w:numId w:val="14"/>
              </w:numPr>
              <w:cnfStyle w:val="000000100000"/>
            </w:pPr>
            <w:r w:rsidRPr="006124C8">
              <w:t>Dispatch</w:t>
            </w:r>
          </w:p>
          <w:p w:rsidR="006124C8" w:rsidRPr="006124C8" w:rsidRDefault="006124C8" w:rsidP="006124C8">
            <w:pPr>
              <w:pStyle w:val="ListParagraph"/>
              <w:numPr>
                <w:ilvl w:val="0"/>
                <w:numId w:val="14"/>
              </w:numPr>
              <w:cnfStyle w:val="000000100000"/>
            </w:pPr>
            <w:r w:rsidRPr="006124C8">
              <w:t>Co-Workers</w:t>
            </w:r>
          </w:p>
        </w:tc>
        <w:tc>
          <w:tcPr>
            <w:tcW w:w="2041" w:type="dxa"/>
          </w:tcPr>
          <w:p w:rsidR="008F6FBC" w:rsidRDefault="008F6FBC" w:rsidP="003F79E2">
            <w:pPr>
              <w:cnfStyle w:val="000000100000"/>
            </w:pPr>
          </w:p>
        </w:tc>
        <w:tc>
          <w:tcPr>
            <w:tcW w:w="1960" w:type="dxa"/>
          </w:tcPr>
          <w:p w:rsidR="008F6FBC" w:rsidRDefault="008F6FBC" w:rsidP="003F79E2">
            <w:pPr>
              <w:cnfStyle w:val="000000100000"/>
            </w:pPr>
          </w:p>
        </w:tc>
      </w:tr>
      <w:tr w:rsidR="0038489B" w:rsidTr="003F79E2">
        <w:tc>
          <w:tcPr>
            <w:cnfStyle w:val="001000000000"/>
            <w:tcW w:w="828" w:type="dxa"/>
          </w:tcPr>
          <w:p w:rsidR="0038489B" w:rsidRDefault="00117005" w:rsidP="003F79E2">
            <w:r>
              <w:rPr>
                <w:noProof/>
              </w:rPr>
              <w:pict>
                <v:rect id="_x0000_s1026" style="position:absolute;margin-left:9.8pt;margin-top:20.65pt;width:11.5pt;height:12.1pt;z-index:251658240;mso-position-horizontal-relative:text;mso-position-vertical-relative:text"/>
              </w:pict>
            </w:r>
          </w:p>
        </w:tc>
        <w:tc>
          <w:tcPr>
            <w:tcW w:w="4747" w:type="dxa"/>
          </w:tcPr>
          <w:p w:rsidR="0038489B" w:rsidRDefault="0038489B" w:rsidP="003F79E2">
            <w:pPr>
              <w:cnfStyle w:val="000000000000"/>
            </w:pPr>
            <w:r>
              <w:t>Company Documentation</w:t>
            </w:r>
          </w:p>
          <w:p w:rsidR="0038489B" w:rsidRDefault="0038489B" w:rsidP="003F79E2">
            <w:pPr>
              <w:pStyle w:val="ListParagraph"/>
              <w:numPr>
                <w:ilvl w:val="0"/>
                <w:numId w:val="5"/>
              </w:numPr>
              <w:cnfStyle w:val="000000000000"/>
            </w:pPr>
            <w:r w:rsidRPr="00230BA3">
              <w:t>Completing Trip Paperwork</w:t>
            </w:r>
          </w:p>
          <w:p w:rsidR="007978C5" w:rsidRPr="00230BA3" w:rsidRDefault="007978C5" w:rsidP="003F79E2">
            <w:pPr>
              <w:pStyle w:val="ListParagraph"/>
              <w:numPr>
                <w:ilvl w:val="0"/>
                <w:numId w:val="5"/>
              </w:numPr>
              <w:cnfStyle w:val="000000000000"/>
            </w:pPr>
            <w:r>
              <w:t>Parking &amp; Fueling</w:t>
            </w:r>
          </w:p>
          <w:p w:rsidR="0038489B" w:rsidRPr="00230BA3" w:rsidRDefault="0038489B" w:rsidP="003F79E2">
            <w:pPr>
              <w:pStyle w:val="ListParagraph"/>
              <w:numPr>
                <w:ilvl w:val="0"/>
                <w:numId w:val="5"/>
              </w:numPr>
              <w:cnfStyle w:val="000000000000"/>
            </w:pPr>
            <w:r w:rsidRPr="00230BA3">
              <w:t>Documenting Hours</w:t>
            </w:r>
          </w:p>
        </w:tc>
        <w:tc>
          <w:tcPr>
            <w:tcW w:w="2041" w:type="dxa"/>
          </w:tcPr>
          <w:p w:rsidR="0038489B" w:rsidRDefault="0038489B" w:rsidP="003F79E2">
            <w:pPr>
              <w:cnfStyle w:val="000000000000"/>
            </w:pPr>
          </w:p>
        </w:tc>
        <w:tc>
          <w:tcPr>
            <w:tcW w:w="1960" w:type="dxa"/>
          </w:tcPr>
          <w:p w:rsidR="0038489B" w:rsidRDefault="0038489B" w:rsidP="003F79E2">
            <w:pPr>
              <w:cnfStyle w:val="000000000000"/>
            </w:pPr>
          </w:p>
        </w:tc>
      </w:tr>
      <w:tr w:rsidR="008F6FBC" w:rsidTr="008F6FBC">
        <w:trPr>
          <w:cnfStyle w:val="000000100000"/>
        </w:trPr>
        <w:tc>
          <w:tcPr>
            <w:cnfStyle w:val="001000000000"/>
            <w:tcW w:w="828" w:type="dxa"/>
          </w:tcPr>
          <w:p w:rsidR="008F6FBC" w:rsidRDefault="00117005" w:rsidP="008F6FBC">
            <w:r>
              <w:rPr>
                <w:noProof/>
              </w:rPr>
              <w:pict>
                <v:rect id="_x0000_s1039" style="position:absolute;margin-left:9.8pt;margin-top:55.7pt;width:11.5pt;height:12.1pt;z-index:251672576;mso-position-horizontal-relative:text;mso-position-vertical-relative:text"/>
              </w:pict>
            </w:r>
          </w:p>
        </w:tc>
        <w:tc>
          <w:tcPr>
            <w:tcW w:w="4747" w:type="dxa"/>
          </w:tcPr>
          <w:p w:rsidR="008F6FBC" w:rsidRDefault="008F6FBC" w:rsidP="008F6FBC">
            <w:pPr>
              <w:cnfStyle w:val="000000100000"/>
            </w:pPr>
            <w:r>
              <w:t>Company Policies and Standards</w:t>
            </w:r>
          </w:p>
          <w:p w:rsidR="008F6FBC" w:rsidRPr="007978C5" w:rsidRDefault="008F6FBC" w:rsidP="008F6FBC">
            <w:pPr>
              <w:pStyle w:val="ListParagraph"/>
              <w:numPr>
                <w:ilvl w:val="0"/>
                <w:numId w:val="13"/>
              </w:numPr>
              <w:cnfStyle w:val="000000100000"/>
            </w:pPr>
            <w:r w:rsidRPr="007978C5">
              <w:t xml:space="preserve">Duties &amp; Responsibilities </w:t>
            </w:r>
          </w:p>
          <w:p w:rsidR="008F6FBC" w:rsidRDefault="008F6FBC" w:rsidP="008F6FBC">
            <w:pPr>
              <w:pStyle w:val="ListParagraph"/>
              <w:numPr>
                <w:ilvl w:val="0"/>
                <w:numId w:val="13"/>
              </w:numPr>
              <w:cnfStyle w:val="000000100000"/>
            </w:pPr>
            <w:r w:rsidRPr="007978C5">
              <w:t>Written Policy/Handbook</w:t>
            </w:r>
          </w:p>
          <w:p w:rsidR="00A35B50" w:rsidRPr="007978C5" w:rsidRDefault="00A35B50" w:rsidP="00A35B50">
            <w:pPr>
              <w:pStyle w:val="ListParagraph"/>
              <w:numPr>
                <w:ilvl w:val="0"/>
                <w:numId w:val="13"/>
              </w:numPr>
              <w:cnfStyle w:val="000000100000"/>
            </w:pPr>
            <w:r>
              <w:t>Substance Abuse</w:t>
            </w:r>
          </w:p>
          <w:p w:rsidR="008F6FBC" w:rsidRPr="007978C5" w:rsidRDefault="008F6FBC" w:rsidP="008F6FBC">
            <w:pPr>
              <w:pStyle w:val="ListParagraph"/>
              <w:numPr>
                <w:ilvl w:val="0"/>
                <w:numId w:val="13"/>
              </w:numPr>
              <w:cnfStyle w:val="000000100000"/>
            </w:pPr>
            <w:r w:rsidRPr="007978C5">
              <w:t>Benefits</w:t>
            </w:r>
          </w:p>
          <w:p w:rsidR="008F6FBC" w:rsidRPr="007978C5" w:rsidRDefault="008F6FBC" w:rsidP="008F6FBC">
            <w:pPr>
              <w:pStyle w:val="ListParagraph"/>
              <w:numPr>
                <w:ilvl w:val="0"/>
                <w:numId w:val="13"/>
              </w:numPr>
              <w:cnfStyle w:val="000000100000"/>
            </w:pPr>
            <w:r w:rsidRPr="007978C5">
              <w:t>MVR Review Procedures</w:t>
            </w:r>
          </w:p>
          <w:p w:rsidR="008F6FBC" w:rsidRPr="007978C5" w:rsidRDefault="008F6FBC" w:rsidP="008F6FBC">
            <w:pPr>
              <w:pStyle w:val="ListParagraph"/>
              <w:numPr>
                <w:ilvl w:val="0"/>
                <w:numId w:val="13"/>
              </w:numPr>
              <w:cnfStyle w:val="000000100000"/>
            </w:pPr>
            <w:r w:rsidRPr="007978C5">
              <w:t>Disciplinary Programs</w:t>
            </w:r>
          </w:p>
          <w:p w:rsidR="008F6FBC" w:rsidRPr="007978C5" w:rsidRDefault="008F6FBC" w:rsidP="008F6FBC">
            <w:pPr>
              <w:pStyle w:val="ListParagraph"/>
              <w:numPr>
                <w:ilvl w:val="0"/>
                <w:numId w:val="13"/>
              </w:numPr>
              <w:cnfStyle w:val="000000100000"/>
            </w:pPr>
            <w:r w:rsidRPr="007978C5">
              <w:t>Performance Evaluations/Annual Reviews</w:t>
            </w:r>
          </w:p>
          <w:p w:rsidR="008F6FBC" w:rsidRPr="007978C5" w:rsidRDefault="008F6FBC" w:rsidP="008F6FBC">
            <w:pPr>
              <w:pStyle w:val="ListParagraph"/>
              <w:numPr>
                <w:ilvl w:val="0"/>
                <w:numId w:val="13"/>
              </w:numPr>
              <w:cnfStyle w:val="000000100000"/>
            </w:pPr>
            <w:r w:rsidRPr="007978C5">
              <w:t>Award Program</w:t>
            </w:r>
          </w:p>
          <w:p w:rsidR="008F6FBC" w:rsidRPr="007978C5" w:rsidRDefault="008F6FBC" w:rsidP="008F6FBC">
            <w:pPr>
              <w:pStyle w:val="ListParagraph"/>
              <w:numPr>
                <w:ilvl w:val="0"/>
                <w:numId w:val="13"/>
              </w:numPr>
              <w:cnfStyle w:val="000000100000"/>
            </w:pPr>
            <w:r w:rsidRPr="007978C5">
              <w:t>Bonuses/Incentives</w:t>
            </w:r>
          </w:p>
        </w:tc>
        <w:tc>
          <w:tcPr>
            <w:tcW w:w="2041" w:type="dxa"/>
          </w:tcPr>
          <w:p w:rsidR="008F6FBC" w:rsidRDefault="008F6FBC" w:rsidP="008F6FBC">
            <w:pPr>
              <w:cnfStyle w:val="000000100000"/>
            </w:pPr>
          </w:p>
        </w:tc>
        <w:tc>
          <w:tcPr>
            <w:tcW w:w="1960" w:type="dxa"/>
          </w:tcPr>
          <w:p w:rsidR="008F6FBC" w:rsidRDefault="008F6FBC" w:rsidP="008F6FBC">
            <w:pPr>
              <w:cnfStyle w:val="000000100000"/>
            </w:pPr>
          </w:p>
        </w:tc>
      </w:tr>
      <w:tr w:rsidR="008F6FBC" w:rsidTr="008F6FBC">
        <w:tc>
          <w:tcPr>
            <w:cnfStyle w:val="001000000000"/>
            <w:tcW w:w="828" w:type="dxa"/>
          </w:tcPr>
          <w:p w:rsidR="008F6FBC" w:rsidRDefault="00117005" w:rsidP="008F6FBC">
            <w:r>
              <w:rPr>
                <w:noProof/>
              </w:rPr>
              <w:pict>
                <v:rect id="_x0000_s1040" style="position:absolute;margin-left:9.8pt;margin-top:26.5pt;width:11.5pt;height:12.1pt;z-index:251674624;mso-position-horizontal-relative:text;mso-position-vertical-relative:text"/>
              </w:pict>
            </w:r>
          </w:p>
        </w:tc>
        <w:tc>
          <w:tcPr>
            <w:tcW w:w="4747" w:type="dxa"/>
          </w:tcPr>
          <w:p w:rsidR="008F6FBC" w:rsidRDefault="008F6FBC" w:rsidP="008F6FBC">
            <w:pPr>
              <w:cnfStyle w:val="000000000000"/>
            </w:pPr>
            <w:r>
              <w:t>Rules and Regulations</w:t>
            </w:r>
          </w:p>
          <w:p w:rsidR="008F6FBC" w:rsidRDefault="008F6FBC" w:rsidP="008F6FBC">
            <w:pPr>
              <w:pStyle w:val="ListParagraph"/>
              <w:numPr>
                <w:ilvl w:val="0"/>
                <w:numId w:val="3"/>
              </w:numPr>
              <w:cnfStyle w:val="000000000000"/>
            </w:pPr>
            <w:r w:rsidRPr="00744768">
              <w:t>FMCSRs</w:t>
            </w:r>
          </w:p>
          <w:p w:rsidR="00A35B50" w:rsidRPr="00A35B50" w:rsidRDefault="00A35B50" w:rsidP="00A35B50">
            <w:pPr>
              <w:pStyle w:val="ListParagraph"/>
              <w:numPr>
                <w:ilvl w:val="0"/>
                <w:numId w:val="3"/>
              </w:numPr>
              <w:cnfStyle w:val="000000000000"/>
            </w:pPr>
            <w:r>
              <w:t>Logs/HOS</w:t>
            </w:r>
          </w:p>
          <w:p w:rsidR="008F6FBC" w:rsidRPr="00744768" w:rsidRDefault="008F6FBC" w:rsidP="008F6FBC">
            <w:pPr>
              <w:pStyle w:val="ListParagraph"/>
              <w:numPr>
                <w:ilvl w:val="0"/>
                <w:numId w:val="3"/>
              </w:numPr>
              <w:cnfStyle w:val="000000000000"/>
            </w:pPr>
            <w:r w:rsidRPr="00744768">
              <w:t>State Regulations</w:t>
            </w:r>
          </w:p>
          <w:p w:rsidR="008F6FBC" w:rsidRPr="00744768" w:rsidRDefault="008F6FBC" w:rsidP="008F6FBC">
            <w:pPr>
              <w:pStyle w:val="ListParagraph"/>
              <w:numPr>
                <w:ilvl w:val="0"/>
                <w:numId w:val="3"/>
              </w:numPr>
              <w:cnfStyle w:val="000000000000"/>
            </w:pPr>
            <w:r w:rsidRPr="00744768">
              <w:t>Local Rules/Regulations</w:t>
            </w:r>
          </w:p>
          <w:p w:rsidR="008F6FBC" w:rsidRPr="00744768" w:rsidRDefault="008F6FBC" w:rsidP="008F6FBC">
            <w:pPr>
              <w:pStyle w:val="ListParagraph"/>
              <w:numPr>
                <w:ilvl w:val="0"/>
                <w:numId w:val="3"/>
              </w:numPr>
              <w:cnfStyle w:val="000000000000"/>
            </w:pPr>
            <w:r w:rsidRPr="00744768">
              <w:t>Company Safety Rules</w:t>
            </w:r>
          </w:p>
        </w:tc>
        <w:tc>
          <w:tcPr>
            <w:tcW w:w="2041" w:type="dxa"/>
          </w:tcPr>
          <w:p w:rsidR="008F6FBC" w:rsidRDefault="008F6FBC" w:rsidP="008F6FBC">
            <w:pPr>
              <w:cnfStyle w:val="000000000000"/>
            </w:pPr>
          </w:p>
        </w:tc>
        <w:tc>
          <w:tcPr>
            <w:tcW w:w="1960" w:type="dxa"/>
          </w:tcPr>
          <w:p w:rsidR="008F6FBC" w:rsidRDefault="008F6FBC" w:rsidP="008F6FBC">
            <w:pPr>
              <w:cnfStyle w:val="000000000000"/>
            </w:pPr>
          </w:p>
        </w:tc>
      </w:tr>
      <w:tr w:rsidR="0038489B" w:rsidTr="003F79E2">
        <w:trPr>
          <w:cnfStyle w:val="000000100000"/>
        </w:trPr>
        <w:tc>
          <w:tcPr>
            <w:cnfStyle w:val="001000000000"/>
            <w:tcW w:w="828" w:type="dxa"/>
          </w:tcPr>
          <w:p w:rsidR="0038489B" w:rsidRDefault="00117005" w:rsidP="003F79E2">
            <w:r>
              <w:rPr>
                <w:noProof/>
              </w:rPr>
              <w:pict>
                <v:rect id="_x0000_s1027" style="position:absolute;margin-left:9.8pt;margin-top:20.55pt;width:11.5pt;height:12.1pt;z-index:251659264;mso-position-horizontal-relative:text;mso-position-vertical-relative:text"/>
              </w:pict>
            </w:r>
          </w:p>
        </w:tc>
        <w:tc>
          <w:tcPr>
            <w:tcW w:w="4747" w:type="dxa"/>
          </w:tcPr>
          <w:p w:rsidR="0038489B" w:rsidRDefault="0038489B" w:rsidP="003F79E2">
            <w:pPr>
              <w:cnfStyle w:val="000000100000"/>
            </w:pPr>
            <w:r>
              <w:t>Routes and Driving Schedules</w:t>
            </w:r>
          </w:p>
          <w:p w:rsidR="0038489B" w:rsidRPr="00230BA3" w:rsidRDefault="0038489B" w:rsidP="003F79E2">
            <w:pPr>
              <w:pStyle w:val="ListParagraph"/>
              <w:numPr>
                <w:ilvl w:val="0"/>
                <w:numId w:val="6"/>
              </w:numPr>
              <w:cnfStyle w:val="000000100000"/>
            </w:pPr>
            <w:r w:rsidRPr="00230BA3">
              <w:t>Road Conditions</w:t>
            </w:r>
          </w:p>
          <w:p w:rsidR="0038489B" w:rsidRPr="00230BA3" w:rsidRDefault="0038489B" w:rsidP="003F79E2">
            <w:pPr>
              <w:pStyle w:val="ListParagraph"/>
              <w:numPr>
                <w:ilvl w:val="0"/>
                <w:numId w:val="6"/>
              </w:numPr>
              <w:cnfStyle w:val="000000100000"/>
            </w:pPr>
            <w:r w:rsidRPr="00230BA3">
              <w:t>Hazardous or Congested Routes</w:t>
            </w:r>
          </w:p>
          <w:p w:rsidR="0038489B" w:rsidRPr="00230BA3" w:rsidRDefault="0038489B" w:rsidP="003F79E2">
            <w:pPr>
              <w:pStyle w:val="ListParagraph"/>
              <w:numPr>
                <w:ilvl w:val="0"/>
                <w:numId w:val="6"/>
              </w:numPr>
              <w:cnfStyle w:val="000000100000"/>
            </w:pPr>
            <w:r w:rsidRPr="00230BA3">
              <w:t>Height/Width Clearances</w:t>
            </w:r>
          </w:p>
        </w:tc>
        <w:tc>
          <w:tcPr>
            <w:tcW w:w="2041" w:type="dxa"/>
          </w:tcPr>
          <w:p w:rsidR="0038489B" w:rsidRDefault="0038489B" w:rsidP="003F79E2">
            <w:pPr>
              <w:cnfStyle w:val="000000100000"/>
            </w:pPr>
          </w:p>
        </w:tc>
        <w:tc>
          <w:tcPr>
            <w:tcW w:w="1960" w:type="dxa"/>
          </w:tcPr>
          <w:p w:rsidR="0038489B" w:rsidRDefault="0038489B" w:rsidP="003F79E2">
            <w:pPr>
              <w:cnfStyle w:val="000000100000"/>
            </w:pPr>
          </w:p>
        </w:tc>
      </w:tr>
      <w:tr w:rsidR="0038489B" w:rsidTr="003F79E2">
        <w:tc>
          <w:tcPr>
            <w:cnfStyle w:val="001000000000"/>
            <w:tcW w:w="828" w:type="dxa"/>
          </w:tcPr>
          <w:p w:rsidR="0038489B" w:rsidRDefault="00117005" w:rsidP="003F79E2">
            <w:r>
              <w:rPr>
                <w:noProof/>
              </w:rPr>
              <w:pict>
                <v:rect id="_x0000_s1028" style="position:absolute;margin-left:9.8pt;margin-top:19.75pt;width:11.5pt;height:12.1pt;z-index:251660288;mso-position-horizontal-relative:text;mso-position-vertical-relative:text"/>
              </w:pict>
            </w:r>
          </w:p>
        </w:tc>
        <w:tc>
          <w:tcPr>
            <w:tcW w:w="4747" w:type="dxa"/>
          </w:tcPr>
          <w:p w:rsidR="0038489B" w:rsidRDefault="0038489B" w:rsidP="003F79E2">
            <w:pPr>
              <w:cnfStyle w:val="000000000000"/>
            </w:pPr>
            <w:r>
              <w:t>Pre-Trip and Post-Trip Vehicle Inspections</w:t>
            </w:r>
          </w:p>
          <w:p w:rsidR="0038489B" w:rsidRPr="00744768" w:rsidRDefault="0038489B" w:rsidP="003F79E2">
            <w:pPr>
              <w:pStyle w:val="ListParagraph"/>
              <w:numPr>
                <w:ilvl w:val="0"/>
                <w:numId w:val="1"/>
              </w:numPr>
              <w:cnfStyle w:val="000000000000"/>
              <w:rPr>
                <w:bCs/>
              </w:rPr>
            </w:pPr>
            <w:r w:rsidRPr="00744768">
              <w:rPr>
                <w:bCs/>
              </w:rPr>
              <w:t>Inspection Procedures</w:t>
            </w:r>
          </w:p>
          <w:p w:rsidR="0038489B" w:rsidRPr="00744768" w:rsidRDefault="0038489B" w:rsidP="003F79E2">
            <w:pPr>
              <w:pStyle w:val="ListParagraph"/>
              <w:numPr>
                <w:ilvl w:val="0"/>
                <w:numId w:val="1"/>
              </w:numPr>
              <w:cnfStyle w:val="000000000000"/>
              <w:rPr>
                <w:bCs/>
              </w:rPr>
            </w:pPr>
            <w:r w:rsidRPr="00744768">
              <w:rPr>
                <w:bCs/>
              </w:rPr>
              <w:t>DVIRs</w:t>
            </w:r>
          </w:p>
          <w:p w:rsidR="0038489B" w:rsidRPr="00744768" w:rsidRDefault="0038489B" w:rsidP="003F79E2">
            <w:pPr>
              <w:pStyle w:val="ListParagraph"/>
              <w:numPr>
                <w:ilvl w:val="0"/>
                <w:numId w:val="1"/>
              </w:numPr>
              <w:cnfStyle w:val="000000000000"/>
              <w:rPr>
                <w:b/>
                <w:bCs/>
              </w:rPr>
            </w:pPr>
            <w:r w:rsidRPr="00744768">
              <w:rPr>
                <w:bCs/>
              </w:rPr>
              <w:t>Correcting Defects</w:t>
            </w:r>
          </w:p>
        </w:tc>
        <w:tc>
          <w:tcPr>
            <w:tcW w:w="2041" w:type="dxa"/>
          </w:tcPr>
          <w:p w:rsidR="0038489B" w:rsidRDefault="0038489B" w:rsidP="003F79E2">
            <w:pPr>
              <w:cnfStyle w:val="000000000000"/>
            </w:pPr>
          </w:p>
        </w:tc>
        <w:tc>
          <w:tcPr>
            <w:tcW w:w="1960" w:type="dxa"/>
          </w:tcPr>
          <w:p w:rsidR="0038489B" w:rsidRDefault="0038489B" w:rsidP="003F79E2">
            <w:pPr>
              <w:cnfStyle w:val="000000000000"/>
            </w:pPr>
          </w:p>
        </w:tc>
      </w:tr>
      <w:tr w:rsidR="008F6FBC" w:rsidTr="008F6FBC">
        <w:trPr>
          <w:cnfStyle w:val="000000100000"/>
        </w:trPr>
        <w:tc>
          <w:tcPr>
            <w:cnfStyle w:val="001000000000"/>
            <w:tcW w:w="828" w:type="dxa"/>
          </w:tcPr>
          <w:p w:rsidR="008F6FBC" w:rsidRDefault="00117005" w:rsidP="008F6FBC">
            <w:r>
              <w:rPr>
                <w:noProof/>
              </w:rPr>
              <w:pict>
                <v:rect id="_x0000_s1041" style="position:absolute;margin-left:8.95pt;margin-top:41.05pt;width:11.5pt;height:12.1pt;z-index:251676672;mso-position-horizontal-relative:text;mso-position-vertical-relative:text"/>
              </w:pict>
            </w:r>
          </w:p>
        </w:tc>
        <w:tc>
          <w:tcPr>
            <w:tcW w:w="4747" w:type="dxa"/>
          </w:tcPr>
          <w:p w:rsidR="008F6FBC" w:rsidRDefault="008F6FBC" w:rsidP="008F6FBC">
            <w:pPr>
              <w:cnfStyle w:val="000000100000"/>
            </w:pPr>
            <w:r>
              <w:t>Equipment Familiarization &amp; Maintenance</w:t>
            </w:r>
          </w:p>
          <w:p w:rsidR="008F6FBC" w:rsidRDefault="008F6FBC" w:rsidP="008F6FBC">
            <w:pPr>
              <w:pStyle w:val="ListParagraph"/>
              <w:numPr>
                <w:ilvl w:val="0"/>
                <w:numId w:val="7"/>
              </w:numPr>
              <w:cnfStyle w:val="000000100000"/>
            </w:pPr>
            <w:r>
              <w:t>Operator Controls</w:t>
            </w:r>
          </w:p>
          <w:p w:rsidR="008F6FBC" w:rsidRDefault="008F6FBC" w:rsidP="008F6FBC">
            <w:pPr>
              <w:pStyle w:val="ListParagraph"/>
              <w:numPr>
                <w:ilvl w:val="0"/>
                <w:numId w:val="7"/>
              </w:numPr>
              <w:cnfStyle w:val="000000100000"/>
            </w:pPr>
            <w:r>
              <w:t>Emergency Equipment</w:t>
            </w:r>
          </w:p>
          <w:p w:rsidR="008F6FBC" w:rsidRDefault="008F6FBC" w:rsidP="008F6FBC">
            <w:pPr>
              <w:pStyle w:val="ListParagraph"/>
              <w:numPr>
                <w:ilvl w:val="0"/>
                <w:numId w:val="7"/>
              </w:numPr>
              <w:cnfStyle w:val="000000100000"/>
            </w:pPr>
            <w:r>
              <w:t>Air Brakes</w:t>
            </w:r>
          </w:p>
          <w:p w:rsidR="008F6FBC" w:rsidRPr="003F79E2" w:rsidRDefault="008F6FBC" w:rsidP="008F6FBC">
            <w:pPr>
              <w:pStyle w:val="ListParagraph"/>
              <w:numPr>
                <w:ilvl w:val="0"/>
                <w:numId w:val="7"/>
              </w:numPr>
              <w:cnfStyle w:val="000000100000"/>
            </w:pPr>
            <w:r w:rsidRPr="003F79E2">
              <w:t>Equipment Specifications</w:t>
            </w:r>
          </w:p>
          <w:p w:rsidR="008F6FBC" w:rsidRPr="003F79E2" w:rsidRDefault="008F6FBC" w:rsidP="008F6FBC">
            <w:pPr>
              <w:pStyle w:val="ListParagraph"/>
              <w:numPr>
                <w:ilvl w:val="0"/>
                <w:numId w:val="7"/>
              </w:numPr>
              <w:cnfStyle w:val="000000100000"/>
            </w:pPr>
            <w:r>
              <w:t xml:space="preserve">Review Preventive Maintenance </w:t>
            </w:r>
            <w:r w:rsidRPr="003F79E2">
              <w:t>Program</w:t>
            </w:r>
          </w:p>
          <w:p w:rsidR="008F6FBC" w:rsidRPr="003F79E2" w:rsidRDefault="008F6FBC" w:rsidP="008F6FBC">
            <w:pPr>
              <w:pStyle w:val="ListParagraph"/>
              <w:numPr>
                <w:ilvl w:val="0"/>
                <w:numId w:val="7"/>
              </w:numPr>
              <w:cnfStyle w:val="000000100000"/>
            </w:pPr>
            <w:r>
              <w:t xml:space="preserve">Maintenance &amp; Repair </w:t>
            </w:r>
            <w:r w:rsidRPr="003F79E2">
              <w:t>Records</w:t>
            </w:r>
          </w:p>
        </w:tc>
        <w:tc>
          <w:tcPr>
            <w:tcW w:w="2041" w:type="dxa"/>
          </w:tcPr>
          <w:p w:rsidR="008F6FBC" w:rsidRDefault="008F6FBC" w:rsidP="008F6FBC">
            <w:pPr>
              <w:cnfStyle w:val="000000100000"/>
            </w:pPr>
          </w:p>
        </w:tc>
        <w:tc>
          <w:tcPr>
            <w:tcW w:w="1960" w:type="dxa"/>
          </w:tcPr>
          <w:p w:rsidR="008F6FBC" w:rsidRDefault="008F6FBC" w:rsidP="008F6FBC">
            <w:pPr>
              <w:cnfStyle w:val="000000100000"/>
            </w:pPr>
          </w:p>
        </w:tc>
      </w:tr>
      <w:tr w:rsidR="0038489B" w:rsidTr="003F79E2">
        <w:tc>
          <w:tcPr>
            <w:cnfStyle w:val="001000000000"/>
            <w:tcW w:w="828" w:type="dxa"/>
          </w:tcPr>
          <w:p w:rsidR="0038489B" w:rsidRDefault="00117005" w:rsidP="003F79E2">
            <w:r>
              <w:rPr>
                <w:noProof/>
              </w:rPr>
              <w:lastRenderedPageBreak/>
              <w:pict>
                <v:rect id="_x0000_s1030" style="position:absolute;margin-left:10.3pt;margin-top:13.95pt;width:11.5pt;height:12.1pt;z-index:251662336;mso-position-horizontal-relative:text;mso-position-vertical-relative:text"/>
              </w:pict>
            </w:r>
          </w:p>
        </w:tc>
        <w:tc>
          <w:tcPr>
            <w:tcW w:w="4747" w:type="dxa"/>
          </w:tcPr>
          <w:p w:rsidR="0038489B" w:rsidRDefault="003F79E2" w:rsidP="003F79E2">
            <w:pPr>
              <w:cnfStyle w:val="000000000000"/>
            </w:pPr>
            <w:r>
              <w:t>Special Equipment</w:t>
            </w:r>
          </w:p>
          <w:p w:rsidR="003F79E2" w:rsidRPr="003F79E2" w:rsidRDefault="003F79E2" w:rsidP="003F79E2">
            <w:pPr>
              <w:pStyle w:val="ListParagraph"/>
              <w:numPr>
                <w:ilvl w:val="0"/>
                <w:numId w:val="8"/>
              </w:numPr>
              <w:cnfStyle w:val="000000000000"/>
            </w:pPr>
            <w:r w:rsidRPr="003F79E2">
              <w:t>Tie Downs</w:t>
            </w:r>
          </w:p>
          <w:p w:rsidR="003F79E2" w:rsidRPr="003F79E2" w:rsidRDefault="003F79E2" w:rsidP="003F79E2">
            <w:pPr>
              <w:pStyle w:val="ListParagraph"/>
              <w:numPr>
                <w:ilvl w:val="0"/>
                <w:numId w:val="8"/>
              </w:numPr>
              <w:cnfStyle w:val="000000000000"/>
            </w:pPr>
            <w:r w:rsidRPr="003F79E2">
              <w:t>Pumps &amp; Hoses</w:t>
            </w:r>
          </w:p>
          <w:p w:rsidR="003F79E2" w:rsidRPr="003F79E2" w:rsidRDefault="003F79E2" w:rsidP="003F79E2">
            <w:pPr>
              <w:pStyle w:val="ListParagraph"/>
              <w:numPr>
                <w:ilvl w:val="0"/>
                <w:numId w:val="8"/>
              </w:numPr>
              <w:cnfStyle w:val="000000000000"/>
            </w:pPr>
            <w:r w:rsidRPr="003F79E2">
              <w:t>Winches or Hoists</w:t>
            </w:r>
          </w:p>
          <w:p w:rsidR="003F79E2" w:rsidRPr="003F79E2" w:rsidRDefault="003F79E2" w:rsidP="003F79E2">
            <w:pPr>
              <w:pStyle w:val="ListParagraph"/>
              <w:numPr>
                <w:ilvl w:val="0"/>
                <w:numId w:val="8"/>
              </w:numPr>
              <w:cnfStyle w:val="000000000000"/>
            </w:pPr>
            <w:r w:rsidRPr="003F79E2">
              <w:t>Specialized Safety Equipment</w:t>
            </w:r>
          </w:p>
        </w:tc>
        <w:tc>
          <w:tcPr>
            <w:tcW w:w="2041" w:type="dxa"/>
          </w:tcPr>
          <w:p w:rsidR="0038489B" w:rsidRDefault="0038489B" w:rsidP="003F79E2">
            <w:pPr>
              <w:cnfStyle w:val="000000000000"/>
            </w:pPr>
          </w:p>
        </w:tc>
        <w:tc>
          <w:tcPr>
            <w:tcW w:w="1960" w:type="dxa"/>
          </w:tcPr>
          <w:p w:rsidR="0038489B" w:rsidRDefault="0038489B" w:rsidP="003F79E2">
            <w:pPr>
              <w:cnfStyle w:val="000000000000"/>
            </w:pPr>
          </w:p>
        </w:tc>
      </w:tr>
      <w:tr w:rsidR="0038489B" w:rsidTr="003F79E2">
        <w:trPr>
          <w:cnfStyle w:val="000000100000"/>
        </w:trPr>
        <w:tc>
          <w:tcPr>
            <w:cnfStyle w:val="001000000000"/>
            <w:tcW w:w="828" w:type="dxa"/>
          </w:tcPr>
          <w:p w:rsidR="0038489B" w:rsidRDefault="00117005" w:rsidP="003F79E2">
            <w:r>
              <w:rPr>
                <w:noProof/>
              </w:rPr>
              <w:pict>
                <v:rect id="_x0000_s1031" style="position:absolute;margin-left:9.8pt;margin-top:22.15pt;width:11.5pt;height:12.1pt;z-index:251663360;mso-position-horizontal-relative:text;mso-position-vertical-relative:text"/>
              </w:pict>
            </w:r>
          </w:p>
        </w:tc>
        <w:tc>
          <w:tcPr>
            <w:tcW w:w="4747" w:type="dxa"/>
          </w:tcPr>
          <w:p w:rsidR="0038489B" w:rsidRDefault="003F79E2" w:rsidP="003F79E2">
            <w:pPr>
              <w:cnfStyle w:val="000000100000"/>
            </w:pPr>
            <w:r>
              <w:t>Handling Cargo</w:t>
            </w:r>
          </w:p>
          <w:p w:rsidR="003F79E2" w:rsidRPr="003F79E2" w:rsidRDefault="003F79E2" w:rsidP="003F79E2">
            <w:pPr>
              <w:pStyle w:val="ListParagraph"/>
              <w:numPr>
                <w:ilvl w:val="0"/>
                <w:numId w:val="9"/>
              </w:numPr>
              <w:cnfStyle w:val="000000100000"/>
            </w:pPr>
            <w:r w:rsidRPr="003F79E2">
              <w:t>Shippers &amp; Consignees</w:t>
            </w:r>
          </w:p>
          <w:p w:rsidR="003F79E2" w:rsidRPr="003F79E2" w:rsidRDefault="003F79E2" w:rsidP="003F79E2">
            <w:pPr>
              <w:pStyle w:val="ListParagraph"/>
              <w:numPr>
                <w:ilvl w:val="0"/>
                <w:numId w:val="9"/>
              </w:numPr>
              <w:cnfStyle w:val="000000100000"/>
            </w:pPr>
            <w:r w:rsidRPr="003F79E2">
              <w:t>Bills &amp; Manifests</w:t>
            </w:r>
          </w:p>
          <w:p w:rsidR="003F79E2" w:rsidRPr="003F79E2" w:rsidRDefault="003F79E2" w:rsidP="003F79E2">
            <w:pPr>
              <w:pStyle w:val="ListParagraph"/>
              <w:numPr>
                <w:ilvl w:val="0"/>
                <w:numId w:val="9"/>
              </w:numPr>
              <w:cnfStyle w:val="000000100000"/>
            </w:pPr>
            <w:r w:rsidRPr="003F79E2">
              <w:t>Hazardous Materials</w:t>
            </w:r>
          </w:p>
          <w:p w:rsidR="003F79E2" w:rsidRPr="003F79E2" w:rsidRDefault="003F79E2" w:rsidP="003F79E2">
            <w:pPr>
              <w:pStyle w:val="ListParagraph"/>
              <w:numPr>
                <w:ilvl w:val="0"/>
                <w:numId w:val="9"/>
              </w:numPr>
              <w:cnfStyle w:val="000000100000"/>
            </w:pPr>
            <w:r w:rsidRPr="003F79E2">
              <w:t>Safety/Security Precautions</w:t>
            </w:r>
          </w:p>
        </w:tc>
        <w:tc>
          <w:tcPr>
            <w:tcW w:w="2041" w:type="dxa"/>
          </w:tcPr>
          <w:p w:rsidR="0038489B" w:rsidRDefault="0038489B" w:rsidP="003F79E2">
            <w:pPr>
              <w:cnfStyle w:val="000000100000"/>
            </w:pPr>
          </w:p>
        </w:tc>
        <w:tc>
          <w:tcPr>
            <w:tcW w:w="1960" w:type="dxa"/>
          </w:tcPr>
          <w:p w:rsidR="0038489B" w:rsidRDefault="0038489B" w:rsidP="003F79E2">
            <w:pPr>
              <w:cnfStyle w:val="000000100000"/>
            </w:pPr>
          </w:p>
        </w:tc>
      </w:tr>
      <w:tr w:rsidR="00867664" w:rsidTr="003F79E2">
        <w:tc>
          <w:tcPr>
            <w:cnfStyle w:val="001000000000"/>
            <w:tcW w:w="828" w:type="dxa"/>
          </w:tcPr>
          <w:p w:rsidR="00867664" w:rsidRDefault="00117005" w:rsidP="003F79E2">
            <w:r>
              <w:rPr>
                <w:noProof/>
              </w:rPr>
              <w:pict>
                <v:rect id="_x0000_s1033" style="position:absolute;margin-left:9.8pt;margin-top:22.6pt;width:11.5pt;height:12.1pt;z-index:251665408;mso-position-horizontal-relative:text;mso-position-vertical-relative:text"/>
              </w:pict>
            </w:r>
          </w:p>
        </w:tc>
        <w:tc>
          <w:tcPr>
            <w:tcW w:w="4747" w:type="dxa"/>
          </w:tcPr>
          <w:p w:rsidR="00867664" w:rsidRDefault="00867664" w:rsidP="003F79E2">
            <w:pPr>
              <w:cnfStyle w:val="000000000000"/>
            </w:pPr>
            <w:r>
              <w:t>Emergency Procedures</w:t>
            </w:r>
          </w:p>
          <w:p w:rsidR="00867664" w:rsidRPr="00867664" w:rsidRDefault="00867664" w:rsidP="00867664">
            <w:pPr>
              <w:pStyle w:val="ListParagraph"/>
              <w:numPr>
                <w:ilvl w:val="0"/>
                <w:numId w:val="11"/>
              </w:numPr>
              <w:cnfStyle w:val="000000000000"/>
            </w:pPr>
            <w:r w:rsidRPr="00867664">
              <w:t>Breakdowns</w:t>
            </w:r>
          </w:p>
          <w:p w:rsidR="00867664" w:rsidRPr="00867664" w:rsidRDefault="00867664" w:rsidP="00867664">
            <w:pPr>
              <w:pStyle w:val="ListParagraph"/>
              <w:numPr>
                <w:ilvl w:val="0"/>
                <w:numId w:val="11"/>
              </w:numPr>
              <w:cnfStyle w:val="000000000000"/>
            </w:pPr>
            <w:r w:rsidRPr="00867664">
              <w:t>Vehicle Accident Reporting &amp; Handling Procedures</w:t>
            </w:r>
          </w:p>
        </w:tc>
        <w:tc>
          <w:tcPr>
            <w:tcW w:w="2041" w:type="dxa"/>
          </w:tcPr>
          <w:p w:rsidR="00867664" w:rsidRDefault="00867664" w:rsidP="003F79E2">
            <w:pPr>
              <w:cnfStyle w:val="000000000000"/>
            </w:pPr>
          </w:p>
        </w:tc>
        <w:tc>
          <w:tcPr>
            <w:tcW w:w="1960" w:type="dxa"/>
          </w:tcPr>
          <w:p w:rsidR="00867664" w:rsidRDefault="00867664" w:rsidP="003F79E2">
            <w:pPr>
              <w:cnfStyle w:val="000000000000"/>
            </w:pPr>
          </w:p>
        </w:tc>
      </w:tr>
      <w:tr w:rsidR="00867664" w:rsidTr="003F79E2">
        <w:trPr>
          <w:cnfStyle w:val="000000100000"/>
        </w:trPr>
        <w:tc>
          <w:tcPr>
            <w:cnfStyle w:val="001000000000"/>
            <w:tcW w:w="828" w:type="dxa"/>
          </w:tcPr>
          <w:p w:rsidR="00867664" w:rsidRDefault="00117005" w:rsidP="003F79E2">
            <w:r>
              <w:rPr>
                <w:noProof/>
              </w:rPr>
              <w:pict>
                <v:rect id="_x0000_s1034" style="position:absolute;margin-left:10.3pt;margin-top:29.65pt;width:11.5pt;height:12.1pt;z-index:251666432;mso-position-horizontal-relative:text;mso-position-vertical-relative:text"/>
              </w:pict>
            </w:r>
          </w:p>
        </w:tc>
        <w:tc>
          <w:tcPr>
            <w:tcW w:w="4747" w:type="dxa"/>
          </w:tcPr>
          <w:p w:rsidR="00867664" w:rsidRDefault="00867664" w:rsidP="003F79E2">
            <w:pPr>
              <w:cnfStyle w:val="000000100000"/>
            </w:pPr>
            <w:r>
              <w:t>Accident Investigation and Records</w:t>
            </w:r>
          </w:p>
          <w:p w:rsidR="00867664" w:rsidRPr="007978C5" w:rsidRDefault="00867664" w:rsidP="007978C5">
            <w:pPr>
              <w:pStyle w:val="ListParagraph"/>
              <w:numPr>
                <w:ilvl w:val="0"/>
                <w:numId w:val="12"/>
              </w:numPr>
              <w:cnfStyle w:val="000000100000"/>
            </w:pPr>
            <w:r w:rsidRPr="007978C5">
              <w:t>Accidents Investigation</w:t>
            </w:r>
          </w:p>
          <w:p w:rsidR="007978C5" w:rsidRPr="007978C5" w:rsidRDefault="007978C5" w:rsidP="007978C5">
            <w:pPr>
              <w:pStyle w:val="ListParagraph"/>
              <w:numPr>
                <w:ilvl w:val="0"/>
                <w:numId w:val="12"/>
              </w:numPr>
              <w:cnfStyle w:val="000000100000"/>
            </w:pPr>
            <w:r w:rsidRPr="007978C5">
              <w:t>Accident Reports and Documentation</w:t>
            </w:r>
          </w:p>
          <w:p w:rsidR="00867664" w:rsidRPr="007978C5" w:rsidRDefault="00867664" w:rsidP="007978C5">
            <w:pPr>
              <w:pStyle w:val="ListParagraph"/>
              <w:numPr>
                <w:ilvl w:val="0"/>
                <w:numId w:val="12"/>
              </w:numPr>
              <w:cnfStyle w:val="000000100000"/>
            </w:pPr>
            <w:r w:rsidRPr="007978C5">
              <w:t>Accident Review</w:t>
            </w:r>
          </w:p>
          <w:p w:rsidR="00867664" w:rsidRPr="007978C5" w:rsidRDefault="00867664" w:rsidP="003F79E2">
            <w:pPr>
              <w:pStyle w:val="ListParagraph"/>
              <w:numPr>
                <w:ilvl w:val="0"/>
                <w:numId w:val="12"/>
              </w:numPr>
              <w:cnfStyle w:val="000000100000"/>
            </w:pPr>
            <w:r w:rsidRPr="007978C5">
              <w:t>Accident Review Committee</w:t>
            </w:r>
          </w:p>
        </w:tc>
        <w:tc>
          <w:tcPr>
            <w:tcW w:w="2041" w:type="dxa"/>
          </w:tcPr>
          <w:p w:rsidR="00867664" w:rsidRDefault="00867664" w:rsidP="003F79E2">
            <w:pPr>
              <w:cnfStyle w:val="000000100000"/>
            </w:pPr>
          </w:p>
        </w:tc>
        <w:tc>
          <w:tcPr>
            <w:tcW w:w="1960" w:type="dxa"/>
          </w:tcPr>
          <w:p w:rsidR="00867664" w:rsidRDefault="00867664" w:rsidP="003F79E2">
            <w:pPr>
              <w:cnfStyle w:val="000000100000"/>
            </w:pPr>
          </w:p>
        </w:tc>
      </w:tr>
      <w:tr w:rsidR="0038489B" w:rsidTr="003F79E2">
        <w:tc>
          <w:tcPr>
            <w:cnfStyle w:val="001000000000"/>
            <w:tcW w:w="828" w:type="dxa"/>
          </w:tcPr>
          <w:p w:rsidR="0038489B" w:rsidRDefault="00117005" w:rsidP="003F79E2">
            <w:r>
              <w:rPr>
                <w:noProof/>
              </w:rPr>
              <w:pict>
                <v:rect id="_x0000_s1037" style="position:absolute;margin-left:8.95pt;margin-top:29.45pt;width:11.5pt;height:12.1pt;z-index:251669504;mso-position-horizontal-relative:text;mso-position-vertical-relative:text"/>
              </w:pict>
            </w:r>
          </w:p>
        </w:tc>
        <w:tc>
          <w:tcPr>
            <w:tcW w:w="4747" w:type="dxa"/>
          </w:tcPr>
          <w:p w:rsidR="0038489B" w:rsidRDefault="0038489B" w:rsidP="003F79E2">
            <w:pPr>
              <w:cnfStyle w:val="000000000000"/>
            </w:pPr>
            <w:r>
              <w:t>Additional Training Materials</w:t>
            </w:r>
          </w:p>
          <w:p w:rsidR="0038489B" w:rsidRPr="00230BA3" w:rsidRDefault="0038489B" w:rsidP="003F79E2">
            <w:pPr>
              <w:pStyle w:val="ListParagraph"/>
              <w:numPr>
                <w:ilvl w:val="0"/>
                <w:numId w:val="4"/>
              </w:numPr>
              <w:cnfStyle w:val="000000000000"/>
            </w:pPr>
            <w:r w:rsidRPr="00230BA3">
              <w:t>Videos</w:t>
            </w:r>
            <w:r w:rsidR="008F6FBC">
              <w:t xml:space="preserve"> (list topics)</w:t>
            </w:r>
            <w:r>
              <w:t xml:space="preserve">: </w:t>
            </w:r>
          </w:p>
          <w:p w:rsidR="007978C5" w:rsidRPr="007978C5" w:rsidRDefault="0038489B" w:rsidP="007978C5">
            <w:pPr>
              <w:pStyle w:val="ListParagraph"/>
              <w:numPr>
                <w:ilvl w:val="0"/>
                <w:numId w:val="4"/>
              </w:numPr>
              <w:cnfStyle w:val="000000000000"/>
            </w:pPr>
            <w:r w:rsidRPr="00230BA3">
              <w:t>Podcasts</w:t>
            </w:r>
            <w:r w:rsidR="008F6FBC">
              <w:t xml:space="preserve"> (list topics)</w:t>
            </w:r>
            <w:r>
              <w:t xml:space="preserve">: </w:t>
            </w:r>
          </w:p>
          <w:p w:rsidR="0038489B" w:rsidRPr="00230BA3" w:rsidRDefault="0038489B" w:rsidP="003F79E2">
            <w:pPr>
              <w:pStyle w:val="ListParagraph"/>
              <w:numPr>
                <w:ilvl w:val="0"/>
                <w:numId w:val="4"/>
              </w:numPr>
              <w:cnfStyle w:val="000000000000"/>
            </w:pPr>
            <w:r w:rsidRPr="00230BA3">
              <w:t>Articles</w:t>
            </w:r>
            <w:r w:rsidR="008F6FBC">
              <w:t xml:space="preserve"> (list topics)</w:t>
            </w:r>
            <w:r>
              <w:t xml:space="preserve">: </w:t>
            </w:r>
          </w:p>
          <w:p w:rsidR="0038489B" w:rsidRPr="00230BA3" w:rsidRDefault="0038489B" w:rsidP="007978C5">
            <w:pPr>
              <w:pStyle w:val="ListParagraph"/>
              <w:numPr>
                <w:ilvl w:val="0"/>
                <w:numId w:val="4"/>
              </w:numPr>
              <w:cnfStyle w:val="000000000000"/>
            </w:pPr>
            <w:r w:rsidRPr="00230BA3">
              <w:t>Quizzes</w:t>
            </w:r>
            <w:r w:rsidR="008F6FBC">
              <w:t xml:space="preserve"> (list topics)</w:t>
            </w:r>
            <w:r>
              <w:t xml:space="preserve">: </w:t>
            </w:r>
          </w:p>
        </w:tc>
        <w:tc>
          <w:tcPr>
            <w:tcW w:w="2041" w:type="dxa"/>
          </w:tcPr>
          <w:p w:rsidR="0038489B" w:rsidRDefault="0038489B" w:rsidP="003F79E2">
            <w:pPr>
              <w:cnfStyle w:val="000000000000"/>
            </w:pPr>
          </w:p>
        </w:tc>
        <w:tc>
          <w:tcPr>
            <w:tcW w:w="1960" w:type="dxa"/>
          </w:tcPr>
          <w:p w:rsidR="0038489B" w:rsidRDefault="0038489B" w:rsidP="003F79E2">
            <w:pPr>
              <w:cnfStyle w:val="000000000000"/>
            </w:pPr>
          </w:p>
        </w:tc>
      </w:tr>
      <w:tr w:rsidR="0038489B" w:rsidTr="003F79E2">
        <w:trPr>
          <w:cnfStyle w:val="000000100000"/>
        </w:trPr>
        <w:tc>
          <w:tcPr>
            <w:cnfStyle w:val="001000000000"/>
            <w:tcW w:w="828" w:type="dxa"/>
          </w:tcPr>
          <w:p w:rsidR="0038489B" w:rsidRDefault="00117005" w:rsidP="003F79E2">
            <w:r>
              <w:rPr>
                <w:noProof/>
              </w:rPr>
              <w:pict>
                <v:rect id="_x0000_s1038" style="position:absolute;margin-left:8.95pt;margin-top:6.55pt;width:11.5pt;height:12.1pt;z-index:251670528;mso-position-horizontal-relative:text;mso-position-vertical-relative:text"/>
              </w:pict>
            </w:r>
          </w:p>
        </w:tc>
        <w:tc>
          <w:tcPr>
            <w:tcW w:w="4747" w:type="dxa"/>
          </w:tcPr>
          <w:p w:rsidR="0038489B" w:rsidRDefault="0038489B" w:rsidP="003F79E2">
            <w:pPr>
              <w:cnfStyle w:val="000000100000"/>
            </w:pPr>
            <w:r>
              <w:t xml:space="preserve">In-Vehicle Training (Ride </w:t>
            </w:r>
            <w:proofErr w:type="spellStart"/>
            <w:r>
              <w:t>Alongs</w:t>
            </w:r>
            <w:proofErr w:type="spellEnd"/>
            <w:r>
              <w:t>)</w:t>
            </w:r>
          </w:p>
          <w:p w:rsidR="0038489B" w:rsidRDefault="0038489B" w:rsidP="007978C5">
            <w:pPr>
              <w:cnfStyle w:val="000000100000"/>
            </w:pPr>
            <w:r>
              <w:t xml:space="preserve">Number of hours: </w:t>
            </w:r>
          </w:p>
        </w:tc>
        <w:tc>
          <w:tcPr>
            <w:tcW w:w="2041" w:type="dxa"/>
          </w:tcPr>
          <w:p w:rsidR="0038489B" w:rsidRDefault="0038489B" w:rsidP="003F79E2">
            <w:pPr>
              <w:cnfStyle w:val="000000100000"/>
            </w:pPr>
          </w:p>
        </w:tc>
        <w:tc>
          <w:tcPr>
            <w:tcW w:w="1960" w:type="dxa"/>
          </w:tcPr>
          <w:p w:rsidR="0038489B" w:rsidRDefault="0038489B" w:rsidP="003F79E2">
            <w:pPr>
              <w:cnfStyle w:val="000000100000"/>
            </w:pPr>
          </w:p>
        </w:tc>
      </w:tr>
    </w:tbl>
    <w:p w:rsidR="0038489B" w:rsidRDefault="0038489B"/>
    <w:p w:rsidR="006124C8" w:rsidRDefault="006124C8"/>
    <w:p w:rsidR="006124C8" w:rsidRDefault="006124C8"/>
    <w:p w:rsidR="006124C8" w:rsidRPr="009636D0" w:rsidRDefault="006124C8" w:rsidP="006124C8">
      <w:pPr>
        <w:jc w:val="both"/>
        <w:rPr>
          <w:rFonts w:ascii="Arial" w:hAnsi="Arial" w:cs="Arial"/>
          <w:color w:val="000000"/>
          <w:sz w:val="20"/>
          <w:szCs w:val="20"/>
        </w:rPr>
      </w:pPr>
      <w:r>
        <w:rPr>
          <w:rFonts w:ascii="Arial" w:hAnsi="Arial" w:cs="Arial"/>
          <w:color w:val="000000"/>
          <w:sz w:val="20"/>
          <w:szCs w:val="20"/>
        </w:rPr>
        <w:t>______________________________</w:t>
      </w:r>
      <w:r>
        <w:rPr>
          <w:rFonts w:ascii="Arial" w:hAnsi="Arial" w:cs="Arial"/>
          <w:color w:val="000000"/>
          <w:sz w:val="20"/>
          <w:szCs w:val="20"/>
        </w:rPr>
        <w:tab/>
      </w:r>
      <w:r>
        <w:rPr>
          <w:rFonts w:ascii="Arial" w:hAnsi="Arial" w:cs="Arial"/>
          <w:color w:val="000000"/>
          <w:sz w:val="20"/>
          <w:szCs w:val="20"/>
        </w:rPr>
        <w:tab/>
        <w:t>_____________________________________________</w:t>
      </w:r>
      <w:r>
        <w:rPr>
          <w:rFonts w:ascii="Arial" w:hAnsi="Arial" w:cs="Arial"/>
          <w:color w:val="000000"/>
          <w:sz w:val="20"/>
          <w:szCs w:val="20"/>
        </w:rPr>
        <w:br/>
        <w:t>Driver Name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Driver Signature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Date</w:t>
      </w:r>
    </w:p>
    <w:p w:rsidR="006124C8" w:rsidRDefault="006124C8"/>
    <w:p w:rsidR="006124C8" w:rsidRPr="009636D0" w:rsidRDefault="006124C8" w:rsidP="006124C8">
      <w:pPr>
        <w:jc w:val="both"/>
        <w:rPr>
          <w:rFonts w:ascii="Arial" w:hAnsi="Arial" w:cs="Arial"/>
          <w:color w:val="000000"/>
          <w:sz w:val="20"/>
          <w:szCs w:val="20"/>
        </w:rPr>
      </w:pPr>
      <w:r>
        <w:rPr>
          <w:rFonts w:ascii="Arial" w:hAnsi="Arial" w:cs="Arial"/>
          <w:color w:val="000000"/>
          <w:sz w:val="20"/>
          <w:szCs w:val="20"/>
        </w:rPr>
        <w:t>______________________________</w:t>
      </w:r>
      <w:r>
        <w:rPr>
          <w:rFonts w:ascii="Arial" w:hAnsi="Arial" w:cs="Arial"/>
          <w:color w:val="000000"/>
          <w:sz w:val="20"/>
          <w:szCs w:val="20"/>
        </w:rPr>
        <w:tab/>
      </w:r>
      <w:r>
        <w:rPr>
          <w:rFonts w:ascii="Arial" w:hAnsi="Arial" w:cs="Arial"/>
          <w:color w:val="000000"/>
          <w:sz w:val="20"/>
          <w:szCs w:val="20"/>
        </w:rPr>
        <w:tab/>
        <w:t>_____________________________________________</w:t>
      </w:r>
      <w:r>
        <w:rPr>
          <w:rFonts w:ascii="Arial" w:hAnsi="Arial" w:cs="Arial"/>
          <w:color w:val="000000"/>
          <w:sz w:val="20"/>
          <w:szCs w:val="20"/>
        </w:rPr>
        <w:br/>
        <w:t>Supervisor/Trainer Name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Supervisor/Trainer Signature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Date</w:t>
      </w:r>
    </w:p>
    <w:p w:rsidR="006124C8" w:rsidRDefault="006124C8"/>
    <w:p w:rsidR="006124C8" w:rsidRDefault="006124C8"/>
    <w:p w:rsidR="006124C8" w:rsidRDefault="006124C8"/>
    <w:sectPr w:rsidR="006124C8" w:rsidSect="00273FCC">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4C8" w:rsidRDefault="006124C8" w:rsidP="0038489B">
      <w:pPr>
        <w:spacing w:after="0" w:line="240" w:lineRule="auto"/>
      </w:pPr>
      <w:r>
        <w:separator/>
      </w:r>
    </w:p>
  </w:endnote>
  <w:endnote w:type="continuationSeparator" w:id="0">
    <w:p w:rsidR="006124C8" w:rsidRDefault="006124C8" w:rsidP="00384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4C8" w:rsidRDefault="006124C8" w:rsidP="0038489B">
      <w:pPr>
        <w:spacing w:after="0" w:line="240" w:lineRule="auto"/>
      </w:pPr>
      <w:r>
        <w:separator/>
      </w:r>
    </w:p>
  </w:footnote>
  <w:footnote w:type="continuationSeparator" w:id="0">
    <w:p w:rsidR="006124C8" w:rsidRDefault="006124C8" w:rsidP="003848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4C8" w:rsidRPr="00273FCC" w:rsidRDefault="006124C8" w:rsidP="00273FCC">
    <w:pPr>
      <w:jc w:val="both"/>
      <w:rPr>
        <w:rFonts w:ascii="Arial" w:hAnsi="Arial" w:cs="Arial"/>
        <w:i/>
        <w:color w:val="FF0000"/>
        <w:sz w:val="16"/>
        <w:szCs w:val="16"/>
      </w:rPr>
    </w:pPr>
    <w:r w:rsidRPr="00273FCC">
      <w:rPr>
        <w:rFonts w:ascii="Arial" w:hAnsi="Arial" w:cs="Arial"/>
        <w:i/>
        <w:color w:val="FF0000"/>
        <w:sz w:val="16"/>
        <w:szCs w:val="16"/>
      </w:rPr>
      <w:t>(An orientation checklist should be used to ensure that consistent and complete orientation and training is provided to each driver.  Along with this checklist, signed receipts for the information that is made available to the driver should be maintained. Make any changes as necessary to fit your operation and use this space for your company name or letterhead.)</w:t>
    </w:r>
  </w:p>
  <w:p w:rsidR="006124C8" w:rsidRDefault="006124C8" w:rsidP="00273FCC">
    <w:pPr>
      <w:pStyle w:val="Header"/>
      <w:rPr>
        <w:b/>
        <w:color w:val="FF0000"/>
        <w:sz w:val="18"/>
        <w:szCs w:val="18"/>
      </w:rPr>
    </w:pPr>
    <w:r w:rsidRPr="00F24886">
      <w:rPr>
        <w:b/>
        <w:color w:val="FF0000"/>
      </w:rPr>
      <w:t xml:space="preserve"> </w:t>
    </w:r>
    <w:r w:rsidRPr="00273FCC">
      <w:rPr>
        <w:b/>
        <w:color w:val="FF0000"/>
        <w:sz w:val="18"/>
        <w:szCs w:val="18"/>
      </w:rPr>
      <w:t>(DOUBLE CLICK TO INSERT COMPANY NAME OR LOGO)</w:t>
    </w:r>
  </w:p>
  <w:p w:rsidR="006124C8" w:rsidRPr="00273FCC" w:rsidRDefault="006124C8" w:rsidP="00273FCC">
    <w:pPr>
      <w:pStyle w:val="Header"/>
      <w:rPr>
        <w:b/>
        <w:color w:val="FF000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45F"/>
    <w:multiLevelType w:val="hybridMultilevel"/>
    <w:tmpl w:val="B6C6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E2431"/>
    <w:multiLevelType w:val="hybridMultilevel"/>
    <w:tmpl w:val="5E4E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E1A8D"/>
    <w:multiLevelType w:val="hybridMultilevel"/>
    <w:tmpl w:val="B56A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07512"/>
    <w:multiLevelType w:val="hybridMultilevel"/>
    <w:tmpl w:val="2F9E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371A0"/>
    <w:multiLevelType w:val="hybridMultilevel"/>
    <w:tmpl w:val="B9B0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97321D"/>
    <w:multiLevelType w:val="hybridMultilevel"/>
    <w:tmpl w:val="6126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C430D"/>
    <w:multiLevelType w:val="hybridMultilevel"/>
    <w:tmpl w:val="225C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AD567F"/>
    <w:multiLevelType w:val="hybridMultilevel"/>
    <w:tmpl w:val="2E7E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A67312"/>
    <w:multiLevelType w:val="hybridMultilevel"/>
    <w:tmpl w:val="B97C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57117C"/>
    <w:multiLevelType w:val="hybridMultilevel"/>
    <w:tmpl w:val="0C54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4B0831"/>
    <w:multiLevelType w:val="hybridMultilevel"/>
    <w:tmpl w:val="CE3E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A32F26"/>
    <w:multiLevelType w:val="hybridMultilevel"/>
    <w:tmpl w:val="E36E71E4"/>
    <w:lvl w:ilvl="0" w:tplc="C310B3B0">
      <w:start w:val="1"/>
      <w:numFmt w:val="bullet"/>
      <w:lvlText w:val=""/>
      <w:lvlJc w:val="left"/>
      <w:pPr>
        <w:ind w:left="720" w:hanging="360"/>
      </w:pPr>
      <w:rPr>
        <w:rFonts w:ascii="Wingdings" w:hAnsi="Wingdings" w:hint="default"/>
        <w:b/>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E17608"/>
    <w:multiLevelType w:val="hybridMultilevel"/>
    <w:tmpl w:val="D50A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BE0859"/>
    <w:multiLevelType w:val="hybridMultilevel"/>
    <w:tmpl w:val="FBC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2"/>
  </w:num>
  <w:num w:numId="5">
    <w:abstractNumId w:val="10"/>
  </w:num>
  <w:num w:numId="6">
    <w:abstractNumId w:val="5"/>
  </w:num>
  <w:num w:numId="7">
    <w:abstractNumId w:val="3"/>
  </w:num>
  <w:num w:numId="8">
    <w:abstractNumId w:val="4"/>
  </w:num>
  <w:num w:numId="9">
    <w:abstractNumId w:val="9"/>
  </w:num>
  <w:num w:numId="10">
    <w:abstractNumId w:val="8"/>
  </w:num>
  <w:num w:numId="11">
    <w:abstractNumId w:val="7"/>
  </w:num>
  <w:num w:numId="12">
    <w:abstractNumId w:val="13"/>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D1757"/>
    <w:rsid w:val="00061416"/>
    <w:rsid w:val="00081C31"/>
    <w:rsid w:val="000A15E7"/>
    <w:rsid w:val="000A7E4B"/>
    <w:rsid w:val="00117005"/>
    <w:rsid w:val="00230BA3"/>
    <w:rsid w:val="00273FCC"/>
    <w:rsid w:val="0038489B"/>
    <w:rsid w:val="003F79E2"/>
    <w:rsid w:val="004039B0"/>
    <w:rsid w:val="0042233B"/>
    <w:rsid w:val="004D1757"/>
    <w:rsid w:val="006124C8"/>
    <w:rsid w:val="00685020"/>
    <w:rsid w:val="006E1155"/>
    <w:rsid w:val="00727EFD"/>
    <w:rsid w:val="00744768"/>
    <w:rsid w:val="007978C5"/>
    <w:rsid w:val="00863C40"/>
    <w:rsid w:val="00867664"/>
    <w:rsid w:val="008B62C1"/>
    <w:rsid w:val="008F4CDB"/>
    <w:rsid w:val="008F6FBC"/>
    <w:rsid w:val="00A35B50"/>
    <w:rsid w:val="00C43E0A"/>
    <w:rsid w:val="00D21A5D"/>
    <w:rsid w:val="00D46618"/>
    <w:rsid w:val="00D679F2"/>
    <w:rsid w:val="00F24886"/>
    <w:rsid w:val="00F41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4D175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4D175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744768"/>
    <w:pPr>
      <w:ind w:left="720"/>
      <w:contextualSpacing/>
    </w:pPr>
  </w:style>
  <w:style w:type="paragraph" w:styleId="Header">
    <w:name w:val="header"/>
    <w:basedOn w:val="Normal"/>
    <w:link w:val="HeaderChar"/>
    <w:uiPriority w:val="99"/>
    <w:unhideWhenUsed/>
    <w:rsid w:val="00384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89B"/>
  </w:style>
  <w:style w:type="paragraph" w:styleId="Footer">
    <w:name w:val="footer"/>
    <w:basedOn w:val="Normal"/>
    <w:link w:val="FooterChar"/>
    <w:uiPriority w:val="99"/>
    <w:semiHidden/>
    <w:unhideWhenUsed/>
    <w:rsid w:val="003848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489B"/>
  </w:style>
  <w:style w:type="paragraph" w:styleId="BalloonText">
    <w:name w:val="Balloon Text"/>
    <w:basedOn w:val="Normal"/>
    <w:link w:val="BalloonTextChar"/>
    <w:uiPriority w:val="99"/>
    <w:semiHidden/>
    <w:unhideWhenUsed/>
    <w:rsid w:val="000A1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5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cp:lastModifiedBy>Front</cp:lastModifiedBy>
  <cp:revision>5</cp:revision>
  <cp:lastPrinted>2014-01-08T16:36:00Z</cp:lastPrinted>
  <dcterms:created xsi:type="dcterms:W3CDTF">2014-01-07T21:53:00Z</dcterms:created>
  <dcterms:modified xsi:type="dcterms:W3CDTF">2014-01-10T16:22:00Z</dcterms:modified>
</cp:coreProperties>
</file>